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4086" w:rsidRPr="00B8396A" w:rsidRDefault="00024086" w:rsidP="00024086">
      <w:pPr>
        <w:spacing w:after="0"/>
        <w:jc w:val="center"/>
        <w:rPr>
          <w:rStyle w:val="baslik4"/>
          <w:rFonts w:cs="Calibri"/>
          <w:b/>
          <w:sz w:val="24"/>
          <w:szCs w:val="24"/>
        </w:rPr>
      </w:pPr>
    </w:p>
    <w:p w:rsidR="00024086" w:rsidRPr="00B8396A" w:rsidRDefault="00024086" w:rsidP="00024086">
      <w:pPr>
        <w:spacing w:after="0"/>
        <w:jc w:val="center"/>
        <w:rPr>
          <w:rStyle w:val="baslik4"/>
          <w:rFonts w:cs="Calibri"/>
          <w:b/>
          <w:sz w:val="24"/>
          <w:szCs w:val="24"/>
        </w:rPr>
      </w:pPr>
    </w:p>
    <w:p w:rsidR="00024086" w:rsidRPr="00B8396A" w:rsidRDefault="00024086" w:rsidP="00024086">
      <w:pPr>
        <w:pStyle w:val="Heading1"/>
        <w:jc w:val="center"/>
        <w:rPr>
          <w:rFonts w:ascii="Calibri" w:hAnsi="Calibri"/>
          <w:szCs w:val="24"/>
        </w:rPr>
      </w:pPr>
      <w:r>
        <w:rPr>
          <w:rFonts w:ascii="Calibri" w:hAnsi="Calibri"/>
        </w:rPr>
        <w:t xml:space="preserve">Why did satan rebel against God? </w:t>
      </w:r>
    </w:p>
    <w:p w:rsidR="00024086" w:rsidRPr="00B8396A" w:rsidRDefault="00024086" w:rsidP="00024086">
      <w:pPr>
        <w:pStyle w:val="Heading1"/>
        <w:jc w:val="center"/>
        <w:rPr>
          <w:rStyle w:val="baslik4"/>
          <w:rFonts w:ascii="Calibri" w:hAnsi="Calibri" w:cs="Calibri"/>
          <w:sz w:val="24"/>
          <w:szCs w:val="24"/>
        </w:rPr>
      </w:pPr>
    </w:p>
    <w:p w:rsidR="00024086" w:rsidRPr="00B8396A" w:rsidRDefault="00024086" w:rsidP="00024086">
      <w:pPr>
        <w:spacing w:after="0"/>
        <w:jc w:val="center"/>
        <w:rPr>
          <w:rFonts w:eastAsia="Times New Roman"/>
          <w:b/>
          <w:sz w:val="28"/>
          <w:szCs w:val="24"/>
        </w:rPr>
      </w:pPr>
      <w:r>
        <w:rPr>
          <w:b/>
          <w:sz w:val="28"/>
        </w:rPr>
        <w:t>Excerpt from Mr. Adnan Oktar's Live Conversation on A9TV dated February 1st, 2018</w:t>
      </w:r>
    </w:p>
    <w:p w:rsidR="00024086" w:rsidRPr="00B8396A" w:rsidRDefault="00024086" w:rsidP="00024086">
      <w:pPr>
        <w:jc w:val="center"/>
        <w:rPr>
          <w:rFonts w:cs="Calibri"/>
          <w:b/>
          <w:sz w:val="28"/>
          <w:szCs w:val="24"/>
        </w:rPr>
      </w:pPr>
    </w:p>
    <w:p w:rsidR="00024086" w:rsidRPr="00B8396A" w:rsidRDefault="00024086" w:rsidP="00024086">
      <w:pPr>
        <w:jc w:val="both"/>
        <w:rPr>
          <w:rFonts w:cs="Calibri"/>
          <w:sz w:val="24"/>
          <w:szCs w:val="24"/>
        </w:rPr>
      </w:pPr>
      <w:r>
        <w:rPr>
          <w:b/>
          <w:sz w:val="24"/>
        </w:rPr>
        <w:t>VTR:</w:t>
      </w:r>
      <w:r>
        <w:rPr>
          <w:sz w:val="24"/>
        </w:rPr>
        <w:t xml:space="preserve"> Why did satan rebel against God?</w:t>
      </w:r>
    </w:p>
    <w:p w:rsidR="00024086" w:rsidRPr="00B8396A" w:rsidRDefault="00024086" w:rsidP="00024086">
      <w:pPr>
        <w:jc w:val="both"/>
        <w:rPr>
          <w:rFonts w:cs="Calibri"/>
          <w:sz w:val="24"/>
          <w:szCs w:val="24"/>
        </w:rPr>
      </w:pPr>
      <w:r>
        <w:rPr>
          <w:b/>
          <w:sz w:val="24"/>
        </w:rPr>
        <w:t>ADNAN OKTAR:</w:t>
      </w:r>
      <w:r>
        <w:rPr>
          <w:sz w:val="24"/>
        </w:rPr>
        <w:t xml:space="preserve"> Satan was, by the nature of his creation, destined to rebel against God. This happens as a necessity of the trial. Satan has a homosexual soul, in other words, he is a homosexual. He is also the one who turned the entire Lot tribe into homosexuals. He arrived under the disguise of a hom</w:t>
      </w:r>
      <w:bookmarkStart w:id="0" w:name="_GoBack"/>
      <w:bookmarkEnd w:id="0"/>
      <w:r>
        <w:rPr>
          <w:sz w:val="24"/>
        </w:rPr>
        <w:t xml:space="preserve">osexual male and turned them into homosexuals. If you have noticed, malicious actions are almost always committed by certain types of people. </w:t>
      </w:r>
      <w:r w:rsidR="00387F07">
        <w:rPr>
          <w:sz w:val="24"/>
        </w:rPr>
        <w:t>S</w:t>
      </w:r>
      <w:r>
        <w:rPr>
          <w:sz w:val="24"/>
        </w:rPr>
        <w:t xml:space="preserve">atan was a snob. He believes himself to be greater than God. He even dares to give advice to God (we hold God above such thoughts). He believes himself to be more coherent and rational than God. The same can be said about all hypocrites. He has a deceptive personality, a fact that can be seen in the ongoing war between the good and the evil. The good are always coherent and speak rationally while the evil are all shockingly immoral snobs who have tendency towards villainy and causing havoc.  Therefore, satan is in a way the commander of the evil side. He is the commander-in-chief of all evil forces on earth. From time to time, satan designates a human as the commander-in-chief, and that person is called the dajjal. For example, Hulagu was a dajjal; so were Pharaoh and Nimrod. And now, there has appeared the dajjal of the End Times. Since he has realized that Hazrat Mahdi (as) has come, he is frantically dispatching an abundant number of spies and agents to Turkey. This is an unprecedented phenomenon in the entire history of the Turkish Republic. </w:t>
      </w:r>
    </w:p>
    <w:p w:rsidR="00024086" w:rsidRPr="00B8396A" w:rsidRDefault="00024086" w:rsidP="00024086">
      <w:pPr>
        <w:jc w:val="both"/>
        <w:rPr>
          <w:rStyle w:val="baslik4"/>
          <w:rFonts w:cs="Calibri"/>
          <w:sz w:val="24"/>
          <w:szCs w:val="24"/>
        </w:rPr>
      </w:pPr>
    </w:p>
    <w:sectPr w:rsidR="00024086" w:rsidRPr="00B8396A" w:rsidSect="0002408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Verdana">
    <w:panose1 w:val="020B0604030504040204"/>
    <w:charset w:val="A2"/>
    <w:family w:val="swiss"/>
    <w:pitch w:val="variable"/>
    <w:sig w:usb0="A10006FF" w:usb1="4000205B" w:usb2="00000010" w:usb3="00000000" w:csb0="0000019F" w:csb1="00000000"/>
  </w:font>
  <w:font w:name="New York">
    <w:panose1 w:val="02040503060506020304"/>
    <w:charset w:val="4D"/>
    <w:family w:val="roman"/>
    <w:notTrueType/>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89C8356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79F38A7"/>
    <w:multiLevelType w:val="hybridMultilevel"/>
    <w:tmpl w:val="7486D98A"/>
    <w:lvl w:ilvl="0" w:tplc="1BB8C922">
      <w:start w:val="1"/>
      <w:numFmt w:val="bullet"/>
      <w:lvlText w:val="-"/>
      <w:lvlJc w:val="left"/>
      <w:pPr>
        <w:ind w:left="390" w:hanging="360"/>
      </w:pPr>
      <w:rPr>
        <w:rFonts w:ascii="Calibri" w:eastAsia="Calibri" w:hAnsi="Calibri" w:cs="Times New Roman" w:hint="default"/>
      </w:rPr>
    </w:lvl>
    <w:lvl w:ilvl="1" w:tplc="AB5C7FDC" w:tentative="1">
      <w:start w:val="1"/>
      <w:numFmt w:val="bullet"/>
      <w:lvlText w:val="o"/>
      <w:lvlJc w:val="left"/>
      <w:pPr>
        <w:ind w:left="1110" w:hanging="360"/>
      </w:pPr>
      <w:rPr>
        <w:rFonts w:ascii="Courier New" w:hAnsi="Courier New" w:cs="Wingdings" w:hint="default"/>
      </w:rPr>
    </w:lvl>
    <w:lvl w:ilvl="2" w:tplc="82CE7A74" w:tentative="1">
      <w:start w:val="1"/>
      <w:numFmt w:val="bullet"/>
      <w:lvlText w:val=""/>
      <w:lvlJc w:val="left"/>
      <w:pPr>
        <w:ind w:left="1830" w:hanging="360"/>
      </w:pPr>
      <w:rPr>
        <w:rFonts w:ascii="Wingdings" w:hAnsi="Wingdings" w:hint="default"/>
      </w:rPr>
    </w:lvl>
    <w:lvl w:ilvl="3" w:tplc="5AC25D5E" w:tentative="1">
      <w:start w:val="1"/>
      <w:numFmt w:val="bullet"/>
      <w:lvlText w:val=""/>
      <w:lvlJc w:val="left"/>
      <w:pPr>
        <w:ind w:left="2550" w:hanging="360"/>
      </w:pPr>
      <w:rPr>
        <w:rFonts w:ascii="Symbol" w:hAnsi="Symbol" w:hint="default"/>
      </w:rPr>
    </w:lvl>
    <w:lvl w:ilvl="4" w:tplc="73AE5F28" w:tentative="1">
      <w:start w:val="1"/>
      <w:numFmt w:val="bullet"/>
      <w:lvlText w:val="o"/>
      <w:lvlJc w:val="left"/>
      <w:pPr>
        <w:ind w:left="3270" w:hanging="360"/>
      </w:pPr>
      <w:rPr>
        <w:rFonts w:ascii="Courier New" w:hAnsi="Courier New" w:cs="Wingdings" w:hint="default"/>
      </w:rPr>
    </w:lvl>
    <w:lvl w:ilvl="5" w:tplc="0CB261A2" w:tentative="1">
      <w:start w:val="1"/>
      <w:numFmt w:val="bullet"/>
      <w:lvlText w:val=""/>
      <w:lvlJc w:val="left"/>
      <w:pPr>
        <w:ind w:left="3990" w:hanging="360"/>
      </w:pPr>
      <w:rPr>
        <w:rFonts w:ascii="Wingdings" w:hAnsi="Wingdings" w:hint="default"/>
      </w:rPr>
    </w:lvl>
    <w:lvl w:ilvl="6" w:tplc="1EF2845E" w:tentative="1">
      <w:start w:val="1"/>
      <w:numFmt w:val="bullet"/>
      <w:lvlText w:val=""/>
      <w:lvlJc w:val="left"/>
      <w:pPr>
        <w:ind w:left="4710" w:hanging="360"/>
      </w:pPr>
      <w:rPr>
        <w:rFonts w:ascii="Symbol" w:hAnsi="Symbol" w:hint="default"/>
      </w:rPr>
    </w:lvl>
    <w:lvl w:ilvl="7" w:tplc="782496DA" w:tentative="1">
      <w:start w:val="1"/>
      <w:numFmt w:val="bullet"/>
      <w:lvlText w:val="o"/>
      <w:lvlJc w:val="left"/>
      <w:pPr>
        <w:ind w:left="5430" w:hanging="360"/>
      </w:pPr>
      <w:rPr>
        <w:rFonts w:ascii="Courier New" w:hAnsi="Courier New" w:cs="Wingdings" w:hint="default"/>
      </w:rPr>
    </w:lvl>
    <w:lvl w:ilvl="8" w:tplc="BD48F5FE" w:tentative="1">
      <w:start w:val="1"/>
      <w:numFmt w:val="bullet"/>
      <w:lvlText w:val=""/>
      <w:lvlJc w:val="left"/>
      <w:pPr>
        <w:ind w:left="615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4"/>
  <w:doNotDisplayPageBoundaries/>
  <w:proofState w:spelling="clean" w:grammar="clean"/>
  <w:stylePaneSortMethod w:val="00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253A"/>
    <w:rsid w:val="00024086"/>
    <w:rsid w:val="00071052"/>
    <w:rsid w:val="00221C92"/>
    <w:rsid w:val="00387F07"/>
    <w:rsid w:val="0052253A"/>
    <w:rsid w:val="00AD705D"/>
    <w:rsid w:val="00EC5BA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0AF4AC47-F16F-49EC-A368-BC4C4B439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Colorful List" w:qFormat="1"/>
    <w:lsdException w:name="Colorful Grid" w:qFormat="1"/>
    <w:lsdException w:name="Light Shading Accent 1" w:qFormat="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253A"/>
    <w:pPr>
      <w:spacing w:after="200" w:line="276" w:lineRule="auto"/>
    </w:pPr>
    <w:rPr>
      <w:sz w:val="22"/>
      <w:szCs w:val="22"/>
    </w:rPr>
  </w:style>
  <w:style w:type="paragraph" w:styleId="Heading1">
    <w:name w:val="heading 1"/>
    <w:basedOn w:val="Normal"/>
    <w:next w:val="Normal"/>
    <w:link w:val="Heading1Char"/>
    <w:qFormat/>
    <w:rsid w:val="00D20BA9"/>
    <w:pPr>
      <w:keepNext/>
      <w:spacing w:before="240" w:after="60"/>
      <w:outlineLvl w:val="0"/>
    </w:pPr>
    <w:rPr>
      <w:rFonts w:ascii="Cambria" w:eastAsia="Times New Roman" w:hAnsi="Cambria"/>
      <w:b/>
      <w:bCs/>
      <w:kern w:val="32"/>
      <w:sz w:val="32"/>
      <w:szCs w:val="32"/>
    </w:rPr>
  </w:style>
  <w:style w:type="paragraph" w:styleId="Heading3">
    <w:name w:val="heading 3"/>
    <w:basedOn w:val="Normal"/>
    <w:link w:val="Heading3Char"/>
    <w:uiPriority w:val="9"/>
    <w:qFormat/>
    <w:rsid w:val="00CD75EC"/>
    <w:pPr>
      <w:spacing w:before="100" w:beforeAutospacing="1" w:after="100" w:afterAutospacing="1" w:line="240" w:lineRule="auto"/>
      <w:outlineLvl w:val="2"/>
    </w:pPr>
    <w:rPr>
      <w:rFonts w:ascii="Times New Roman" w:eastAsia="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52253A"/>
  </w:style>
  <w:style w:type="character" w:customStyle="1" w:styleId="baslik4">
    <w:name w:val="baslik4"/>
    <w:basedOn w:val="DefaultParagraphFont"/>
    <w:rsid w:val="0052253A"/>
  </w:style>
  <w:style w:type="character" w:styleId="Strong">
    <w:name w:val="Strong"/>
    <w:uiPriority w:val="22"/>
    <w:qFormat/>
    <w:rsid w:val="0052253A"/>
    <w:rPr>
      <w:b/>
      <w:bCs/>
      <w:lang w:val="en-US" w:eastAsia="en-US"/>
    </w:rPr>
  </w:style>
  <w:style w:type="paragraph" w:styleId="NormalWeb">
    <w:name w:val="Normal (Web)"/>
    <w:basedOn w:val="Normal"/>
    <w:uiPriority w:val="99"/>
    <w:unhideWhenUsed/>
    <w:rsid w:val="001A4988"/>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uiPriority w:val="99"/>
    <w:unhideWhenUsed/>
    <w:rsid w:val="00103AD5"/>
    <w:rPr>
      <w:color w:val="0000FF"/>
      <w:u w:val="single"/>
      <w:lang w:val="en-US" w:eastAsia="en-US"/>
    </w:rPr>
  </w:style>
  <w:style w:type="character" w:customStyle="1" w:styleId="apple-style-span">
    <w:name w:val="apple-style-span"/>
    <w:basedOn w:val="DefaultParagraphFont"/>
    <w:rsid w:val="002D4BFA"/>
  </w:style>
  <w:style w:type="character" w:customStyle="1" w:styleId="baslik41">
    <w:name w:val="baslik41"/>
    <w:rsid w:val="002C28C3"/>
    <w:rPr>
      <w:rFonts w:ascii="Verdana" w:hAnsi="Verdana" w:hint="default"/>
      <w:b/>
      <w:bCs/>
      <w:color w:val="000000"/>
      <w:sz w:val="18"/>
      <w:szCs w:val="18"/>
      <w:u w:val="none"/>
      <w:effect w:val="none"/>
      <w:lang w:val="en-US" w:eastAsia="en-US"/>
    </w:rPr>
  </w:style>
  <w:style w:type="character" w:styleId="FollowedHyperlink">
    <w:name w:val="FollowedHyperlink"/>
    <w:rsid w:val="0018673A"/>
    <w:rPr>
      <w:color w:val="800080"/>
      <w:u w:val="single"/>
      <w:lang w:val="en-US" w:eastAsia="en-US"/>
    </w:rPr>
  </w:style>
  <w:style w:type="paragraph" w:customStyle="1" w:styleId="ListParagraph1">
    <w:name w:val="List Paragraph1"/>
    <w:basedOn w:val="Normal"/>
    <w:qFormat/>
    <w:rsid w:val="0090165F"/>
    <w:pPr>
      <w:ind w:left="720"/>
      <w:contextualSpacing/>
    </w:pPr>
  </w:style>
  <w:style w:type="paragraph" w:styleId="BodyText">
    <w:name w:val="Body Text"/>
    <w:basedOn w:val="Normal"/>
    <w:link w:val="BodyTextChar"/>
    <w:rsid w:val="0090165F"/>
    <w:pPr>
      <w:spacing w:after="0" w:line="240" w:lineRule="auto"/>
      <w:jc w:val="both"/>
    </w:pPr>
    <w:rPr>
      <w:rFonts w:ascii="New York" w:eastAsia="Times New Roman" w:hAnsi="New York"/>
      <w:sz w:val="28"/>
      <w:szCs w:val="24"/>
    </w:rPr>
  </w:style>
  <w:style w:type="character" w:customStyle="1" w:styleId="BodyTextChar">
    <w:name w:val="Body Text Char"/>
    <w:link w:val="BodyText"/>
    <w:rsid w:val="0090165F"/>
    <w:rPr>
      <w:rFonts w:ascii="New York" w:eastAsia="Times New Roman" w:hAnsi="New York"/>
      <w:sz w:val="28"/>
      <w:szCs w:val="24"/>
      <w:lang w:val="en-US" w:eastAsia="en-US"/>
    </w:rPr>
  </w:style>
  <w:style w:type="character" w:customStyle="1" w:styleId="Heading3Char">
    <w:name w:val="Heading 3 Char"/>
    <w:link w:val="Heading3"/>
    <w:uiPriority w:val="9"/>
    <w:rsid w:val="00CD75EC"/>
    <w:rPr>
      <w:rFonts w:ascii="Times New Roman" w:eastAsia="Times New Roman" w:hAnsi="Times New Roman"/>
      <w:b/>
      <w:bCs/>
      <w:sz w:val="27"/>
      <w:szCs w:val="27"/>
      <w:lang w:val="en-US" w:eastAsia="en-US"/>
    </w:rPr>
  </w:style>
  <w:style w:type="character" w:customStyle="1" w:styleId="Heading1Char">
    <w:name w:val="Heading 1 Char"/>
    <w:link w:val="Heading1"/>
    <w:rsid w:val="00D20BA9"/>
    <w:rPr>
      <w:rFonts w:ascii="Cambria" w:eastAsia="Times New Roman" w:hAnsi="Cambria" w:cs="Times New Roman"/>
      <w:b/>
      <w:bCs/>
      <w:kern w:val="32"/>
      <w:sz w:val="32"/>
      <w:szCs w:val="32"/>
      <w:lang w:val="en-US" w:eastAsia="en-US"/>
    </w:rPr>
  </w:style>
  <w:style w:type="paragraph" w:styleId="BalloonText">
    <w:name w:val="Balloon Text"/>
    <w:basedOn w:val="Normal"/>
    <w:link w:val="BalloonTextChar"/>
    <w:rsid w:val="00387F0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rsid w:val="00387F07"/>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windows-1252"/>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248</Words>
  <Characters>1417</Characters>
  <Application>Microsoft Office Word</Application>
  <DocSecurity>0</DocSecurity>
  <Lines>11</Lines>
  <Paragraphs>3</Paragraphs>
  <ScaleCrop>false</ScaleCrop>
  <HeadingPairs>
    <vt:vector size="6" baseType="variant">
      <vt:variant>
        <vt:lpstr>Konu Başlığı</vt:lpstr>
      </vt:variant>
      <vt:variant>
        <vt:i4>1</vt:i4>
      </vt:variant>
      <vt:variant>
        <vt:lpstr>Title</vt:lpstr>
      </vt:variant>
      <vt:variant>
        <vt:i4>1</vt:i4>
      </vt:variant>
      <vt:variant>
        <vt:lpstr>Headings</vt:lpstr>
      </vt:variant>
      <vt:variant>
        <vt:i4>2</vt:i4>
      </vt:variant>
    </vt:vector>
  </HeadingPairs>
  <TitlesOfParts>
    <vt:vector size="4" baseType="lpstr">
      <vt:lpstr/>
      <vt:lpstr/>
      <vt:lpstr>Şeytan neden Allah’a itaat etmedi? (İzleyici sorusu)</vt:lpstr>
      <vt:lpstr/>
    </vt:vector>
  </TitlesOfParts>
  <Company>Grizli777</Company>
  <LinksUpToDate>false</LinksUpToDate>
  <CharactersWithSpaces>1662</CharactersWithSpaces>
  <SharedDoc>false</SharedDoc>
  <HLinks>
    <vt:vector size="6" baseType="variant">
      <vt:variant>
        <vt:i4>917788</vt:i4>
      </vt:variant>
      <vt:variant>
        <vt:i4>0</vt:i4>
      </vt:variant>
      <vt:variant>
        <vt:i4>0</vt:i4>
      </vt:variant>
      <vt:variant>
        <vt:i4>5</vt:i4>
      </vt:variant>
      <vt:variant>
        <vt:lpwstr>://www.harunyahya.tv/tr/watch/270757/Seytan-neden-Allah%E2%80%99a-itaat-etmedi-(Izleyici-sorusu)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dc:creator>
  <cp:keywords/>
  <cp:lastModifiedBy>subtitle</cp:lastModifiedBy>
  <cp:revision>3</cp:revision>
  <dcterms:created xsi:type="dcterms:W3CDTF">2018-06-17T15:02:00Z</dcterms:created>
  <dcterms:modified xsi:type="dcterms:W3CDTF">2018-06-21T19:43:00Z</dcterms:modified>
</cp:coreProperties>
</file>